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4404" w14:textId="77777777" w:rsidR="006C33C8" w:rsidRDefault="006C33C8" w:rsidP="002718C7">
      <w:pPr>
        <w:tabs>
          <w:tab w:val="left" w:pos="-284"/>
        </w:tabs>
        <w:spacing w:before="120" w:after="0" w:line="240" w:lineRule="auto"/>
        <w:jc w:val="both"/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en-GB" w:eastAsia="en-GB"/>
          <w14:ligatures w14:val="none"/>
        </w:rPr>
      </w:pPr>
    </w:p>
    <w:p w14:paraId="55021386" w14:textId="77777777" w:rsidR="006C33C8" w:rsidRDefault="006C33C8" w:rsidP="002718C7">
      <w:pPr>
        <w:tabs>
          <w:tab w:val="left" w:pos="-284"/>
        </w:tabs>
        <w:spacing w:before="120" w:after="0" w:line="240" w:lineRule="auto"/>
        <w:jc w:val="both"/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en-GB" w:eastAsia="en-GB"/>
          <w14:ligatures w14:val="none"/>
        </w:rPr>
      </w:pPr>
    </w:p>
    <w:p w14:paraId="2B1D5E22" w14:textId="34C71875" w:rsidR="002718C7" w:rsidRPr="00C01921" w:rsidRDefault="00C01921" w:rsidP="002718C7">
      <w:pPr>
        <w:tabs>
          <w:tab w:val="left" w:pos="-284"/>
        </w:tabs>
        <w:spacing w:before="120" w:after="0" w:line="240" w:lineRule="auto"/>
        <w:jc w:val="both"/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en-GB" w:eastAsia="en-GB"/>
          <w14:ligatures w14:val="none"/>
        </w:rPr>
      </w:pPr>
      <w:r w:rsidRPr="00C01921"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en-GB" w:eastAsia="en-GB"/>
          <w14:ligatures w14:val="none"/>
        </w:rPr>
        <w:t xml:space="preserve">ANNEX </w:t>
      </w:r>
      <w:r w:rsidRPr="002718C7"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en-GB" w:eastAsia="en-GB"/>
          <w14:ligatures w14:val="none"/>
        </w:rPr>
        <w:t>4</w:t>
      </w:r>
    </w:p>
    <w:p w14:paraId="6C2214A3" w14:textId="77777777" w:rsidR="00C01921" w:rsidRPr="00C01921" w:rsidRDefault="00C01921" w:rsidP="00C01921">
      <w:pPr>
        <w:tabs>
          <w:tab w:val="left" w:pos="-284"/>
        </w:tabs>
        <w:spacing w:before="120" w:after="0" w:line="240" w:lineRule="exact"/>
        <w:jc w:val="both"/>
        <w:rPr>
          <w:rFonts w:ascii="Times New Roman Bold" w:eastAsia="Times New Roman" w:hAnsi="Times New Roman Bold" w:cs="Times New Roman"/>
          <w:b/>
          <w:bCs/>
          <w:caps/>
          <w:kern w:val="0"/>
          <w:sz w:val="28"/>
          <w:szCs w:val="28"/>
          <w:lang w:val="en-GB" w:eastAsia="en-GB"/>
          <w14:ligatures w14:val="none"/>
        </w:rPr>
      </w:pPr>
      <w:r w:rsidRPr="00C01921">
        <w:rPr>
          <w:rFonts w:ascii="Times New Roman Bold" w:eastAsia="Times New Roman" w:hAnsi="Times New Roman Bold" w:cs="Times New Roman"/>
          <w:b/>
          <w:bCs/>
          <w:caps/>
          <w:kern w:val="0"/>
          <w:sz w:val="28"/>
          <w:szCs w:val="28"/>
          <w:lang w:val="en-GB" w:eastAsia="en-GB"/>
          <w14:ligatures w14:val="none"/>
        </w:rPr>
        <w:t>Mandate (for co-applicant(s))</w:t>
      </w:r>
    </w:p>
    <w:p w14:paraId="727E9564" w14:textId="77777777" w:rsidR="00C01921" w:rsidRPr="00C01921" w:rsidRDefault="00C01921" w:rsidP="00C0192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</w:p>
    <w:p w14:paraId="7D3617FB" w14:textId="77777777" w:rsidR="00C01921" w:rsidRPr="00C01921" w:rsidRDefault="00C01921" w:rsidP="00C0192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 w:eastAsia="en-GB"/>
          <w14:ligatures w14:val="none"/>
        </w:rPr>
      </w:pPr>
      <w:r w:rsidRPr="00C0192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 w:eastAsia="en-GB"/>
          <w14:ligatures w14:val="none"/>
        </w:rPr>
        <w:t xml:space="preserve">Important: </w:t>
      </w:r>
      <w:r w:rsidRPr="00C0192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val="en-GB" w:eastAsia="en-GB"/>
          <w14:ligatures w14:val="none"/>
        </w:rPr>
        <w:t>Each co-applicant</w:t>
      </w:r>
      <w:r w:rsidRPr="00C0192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 w:eastAsia="en-GB"/>
          <w14:ligatures w14:val="none"/>
        </w:rPr>
        <w:t xml:space="preserve"> must </w:t>
      </w:r>
      <w:r w:rsidRPr="00C0192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u w:val="single"/>
          <w:lang w:val="en-GB" w:eastAsia="en-GB"/>
          <w14:ligatures w14:val="none"/>
        </w:rPr>
        <w:t>sign and date</w:t>
      </w:r>
      <w:r w:rsidRPr="00C0192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en-GB" w:eastAsia="en-GB"/>
          <w14:ligatures w14:val="none"/>
        </w:rPr>
        <w:t xml:space="preserve"> the mandate, in accordance with the template provided below.</w:t>
      </w:r>
    </w:p>
    <w:p w14:paraId="1F4305BA" w14:textId="31E8D0FE" w:rsidR="00C01921" w:rsidRPr="00C01921" w:rsidRDefault="00C01921" w:rsidP="002718C7">
      <w:pPr>
        <w:tabs>
          <w:tab w:val="left" w:pos="-284"/>
        </w:tabs>
        <w:spacing w:before="120" w:after="0" w:line="240" w:lineRule="exact"/>
        <w:ind w:right="-3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01921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The co-applicant authorises the lead applicant &lt;</w:t>
      </w:r>
      <w:r w:rsidRPr="00C01921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GB" w:eastAsia="en-GB"/>
          <w14:ligatures w14:val="none"/>
        </w:rPr>
        <w:t>indicate the name of the organisation</w:t>
      </w:r>
      <w:r w:rsidRPr="00C01921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&gt; to submit on their behalf the present application form and to sign on their behalf the standard grant contract with </w:t>
      </w:r>
      <w:r w:rsidR="009B79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Gender Alliance for Development </w:t>
      </w:r>
      <w:proofErr w:type="spellStart"/>
      <w:r w:rsidR="009B791D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Center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C01921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(‘contracting authority’), as well as, to represent the co-applicant in all matters concerning this grant contract.</w:t>
      </w:r>
    </w:p>
    <w:p w14:paraId="693F68B0" w14:textId="77777777" w:rsidR="00C01921" w:rsidRPr="00C01921" w:rsidRDefault="00C01921" w:rsidP="002718C7">
      <w:pPr>
        <w:tabs>
          <w:tab w:val="left" w:pos="-284"/>
        </w:tabs>
        <w:spacing w:before="120" w:after="0" w:line="240" w:lineRule="exact"/>
        <w:ind w:right="-3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C01921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I have read and approved the contents of the proposal submitted to the contracting authority. I undertake to comply with the principles of good partnership practice.</w:t>
      </w:r>
    </w:p>
    <w:p w14:paraId="40A02A03" w14:textId="77777777" w:rsidR="00C01921" w:rsidRPr="00C01921" w:rsidRDefault="00C01921" w:rsidP="00C01921">
      <w:pPr>
        <w:tabs>
          <w:tab w:val="left" w:pos="-284"/>
        </w:tabs>
        <w:spacing w:before="120"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C01921" w:rsidRPr="00C01921" w14:paraId="6F709850" w14:textId="77777777" w:rsidTr="0057660B">
        <w:tc>
          <w:tcPr>
            <w:tcW w:w="1951" w:type="dxa"/>
            <w:shd w:val="clear" w:color="auto" w:fill="E6E6E6"/>
          </w:tcPr>
          <w:p w14:paraId="3CF2FC68" w14:textId="6C0F27F9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bookmarkStart w:id="0" w:name="_Hlk150433994"/>
            <w:r w:rsidRPr="00C019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Name:</w:t>
            </w:r>
          </w:p>
        </w:tc>
        <w:tc>
          <w:tcPr>
            <w:tcW w:w="7335" w:type="dxa"/>
          </w:tcPr>
          <w:p w14:paraId="50C9F95F" w14:textId="7777777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C01921" w:rsidRPr="00C01921" w14:paraId="547F3DE6" w14:textId="77777777" w:rsidTr="0057660B">
        <w:tc>
          <w:tcPr>
            <w:tcW w:w="1951" w:type="dxa"/>
            <w:shd w:val="clear" w:color="auto" w:fill="E6E6E6"/>
          </w:tcPr>
          <w:p w14:paraId="2BCEF7B3" w14:textId="1C7D5DD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C019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Organisation:</w:t>
            </w:r>
          </w:p>
        </w:tc>
        <w:tc>
          <w:tcPr>
            <w:tcW w:w="7335" w:type="dxa"/>
          </w:tcPr>
          <w:p w14:paraId="3E01574F" w14:textId="7777777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C01921" w:rsidRPr="00C01921" w14:paraId="438C6334" w14:textId="77777777" w:rsidTr="0057660B">
        <w:tc>
          <w:tcPr>
            <w:tcW w:w="1951" w:type="dxa"/>
            <w:shd w:val="clear" w:color="auto" w:fill="E6E6E6"/>
          </w:tcPr>
          <w:p w14:paraId="50727620" w14:textId="1085C79E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C019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Position:</w:t>
            </w:r>
          </w:p>
        </w:tc>
        <w:tc>
          <w:tcPr>
            <w:tcW w:w="7335" w:type="dxa"/>
          </w:tcPr>
          <w:p w14:paraId="522A8064" w14:textId="7777777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C01921" w:rsidRPr="00C01921" w14:paraId="20C736E2" w14:textId="77777777" w:rsidTr="0057660B">
        <w:tc>
          <w:tcPr>
            <w:tcW w:w="1951" w:type="dxa"/>
            <w:shd w:val="clear" w:color="auto" w:fill="E6E6E6"/>
          </w:tcPr>
          <w:p w14:paraId="0F92EC9D" w14:textId="7747A8F3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C019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Signature:</w:t>
            </w:r>
          </w:p>
        </w:tc>
        <w:tc>
          <w:tcPr>
            <w:tcW w:w="7335" w:type="dxa"/>
          </w:tcPr>
          <w:p w14:paraId="128C05CD" w14:textId="7777777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C01921" w:rsidRPr="00C01921" w14:paraId="537EB145" w14:textId="77777777" w:rsidTr="0057660B">
        <w:trPr>
          <w:trHeight w:val="422"/>
        </w:trPr>
        <w:tc>
          <w:tcPr>
            <w:tcW w:w="1951" w:type="dxa"/>
            <w:shd w:val="clear" w:color="auto" w:fill="E6E6E6"/>
          </w:tcPr>
          <w:p w14:paraId="7E484D85" w14:textId="13296718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C019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Date and place:</w:t>
            </w:r>
          </w:p>
        </w:tc>
        <w:tc>
          <w:tcPr>
            <w:tcW w:w="7335" w:type="dxa"/>
          </w:tcPr>
          <w:p w14:paraId="36D2E3EC" w14:textId="77777777" w:rsidR="00C01921" w:rsidRPr="00C01921" w:rsidRDefault="00C01921" w:rsidP="00C01921">
            <w:pPr>
              <w:tabs>
                <w:tab w:val="left" w:pos="-284"/>
              </w:tabs>
              <w:spacing w:before="120"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bookmarkEnd w:id="0"/>
    </w:tbl>
    <w:p w14:paraId="3E638A6B" w14:textId="77777777" w:rsidR="00C01921" w:rsidRPr="00C01921" w:rsidRDefault="00C01921" w:rsidP="00C01921">
      <w:pPr>
        <w:tabs>
          <w:tab w:val="left" w:pos="-284"/>
        </w:tabs>
        <w:spacing w:before="120"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BC2095C" w14:textId="77777777" w:rsidR="00C01921" w:rsidRPr="00C01921" w:rsidRDefault="00C01921" w:rsidP="00C01921">
      <w:pPr>
        <w:tabs>
          <w:tab w:val="left" w:pos="-284"/>
        </w:tabs>
        <w:spacing w:before="120"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DEDC3C6" w14:textId="77777777" w:rsidR="00C01921" w:rsidRPr="00C01921" w:rsidRDefault="00C01921" w:rsidP="00C01921">
      <w:pPr>
        <w:tabs>
          <w:tab w:val="left" w:pos="-284"/>
        </w:tabs>
        <w:spacing w:before="120" w:after="0" w:line="24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157C42FF" w14:textId="77777777" w:rsidR="00C01921" w:rsidRPr="00C01921" w:rsidRDefault="00C01921" w:rsidP="00C0192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bookmarkStart w:id="1" w:name="_Toc519709227"/>
      <w:bookmarkStart w:id="2" w:name="_Toc102576401"/>
    </w:p>
    <w:bookmarkEnd w:id="1"/>
    <w:bookmarkEnd w:id="2"/>
    <w:p w14:paraId="27B2CA34" w14:textId="77777777" w:rsidR="00081BC4" w:rsidRDefault="00081BC4"/>
    <w:sectPr w:rsidR="00081BC4" w:rsidSect="00E023D9">
      <w:headerReference w:type="default" r:id="rId6"/>
      <w:footerReference w:type="default" r:id="rId7"/>
      <w:pgSz w:w="11906" w:h="16838" w:code="9"/>
      <w:pgMar w:top="990" w:right="1440" w:bottom="1440" w:left="1440" w:header="720" w:footer="19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5D5B" w14:textId="77777777" w:rsidR="00561306" w:rsidRDefault="00561306">
      <w:pPr>
        <w:spacing w:after="0" w:line="240" w:lineRule="auto"/>
      </w:pPr>
      <w:r>
        <w:separator/>
      </w:r>
    </w:p>
  </w:endnote>
  <w:endnote w:type="continuationSeparator" w:id="0">
    <w:p w14:paraId="766952FB" w14:textId="77777777" w:rsidR="00561306" w:rsidRDefault="00561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2DB3" w14:textId="77777777" w:rsidR="005F2712" w:rsidRDefault="002262FC" w:rsidP="00B0399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1A9B91" wp14:editId="1ACEF25A">
              <wp:simplePos x="0" y="0"/>
              <wp:positionH relativeFrom="column">
                <wp:posOffset>-265814</wp:posOffset>
              </wp:positionH>
              <wp:positionV relativeFrom="page">
                <wp:posOffset>9569302</wp:posOffset>
              </wp:positionV>
              <wp:extent cx="6254750" cy="353843"/>
              <wp:effectExtent l="0" t="0" r="0" b="0"/>
              <wp:wrapNone/>
              <wp:docPr id="1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0" cy="3538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2EFBA" w14:textId="77777777" w:rsidR="005F2712" w:rsidRPr="00DF7E82" w:rsidRDefault="002262FC" w:rsidP="00B03991">
                          <w:pPr>
                            <w:pStyle w:val="FooterTitle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DF7E82">
                            <w:rPr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</w:rPr>
                            <w:t>Annex 3 | Mandate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F1A9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95pt;margin-top:753.5pt;width:492.5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" filled="f" stroked="f">
              <v:textbox>
                <w:txbxContent>
                  <w:p w14:paraId="5B22EFBA" w14:textId="77777777" w:rsidR="00000000" w:rsidRPr="00DF7E82" w:rsidRDefault="00000000" w:rsidP="00B03991">
                    <w:pPr>
                      <w:pStyle w:val="FooterTitle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F7E8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Annex 3 | Mandate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8438" w14:textId="77777777" w:rsidR="00561306" w:rsidRDefault="00561306">
      <w:pPr>
        <w:spacing w:after="0" w:line="240" w:lineRule="auto"/>
      </w:pPr>
      <w:r>
        <w:separator/>
      </w:r>
    </w:p>
  </w:footnote>
  <w:footnote w:type="continuationSeparator" w:id="0">
    <w:p w14:paraId="57AEF920" w14:textId="77777777" w:rsidR="00561306" w:rsidRDefault="00561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A9F7" w14:textId="0A58150B" w:rsidR="006C33C8" w:rsidRDefault="006C33C8">
    <w:pPr>
      <w:pStyle w:val="Header"/>
    </w:pPr>
    <w:r>
      <w:t>LOGO of the Co-Applicant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41"/>
    <w:rsid w:val="00035D41"/>
    <w:rsid w:val="00081BC4"/>
    <w:rsid w:val="002262FC"/>
    <w:rsid w:val="002718C7"/>
    <w:rsid w:val="00561306"/>
    <w:rsid w:val="005F2712"/>
    <w:rsid w:val="006C33C8"/>
    <w:rsid w:val="009B791D"/>
    <w:rsid w:val="00C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D554"/>
  <w15:chartTrackingRefBased/>
  <w15:docId w15:val="{3B8CE0DD-4969-44CD-B3F3-2077BDE4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1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921"/>
  </w:style>
  <w:style w:type="paragraph" w:customStyle="1" w:styleId="FooterTitle">
    <w:name w:val="Footer Title"/>
    <w:basedOn w:val="Normal"/>
    <w:link w:val="FooterTitleChar"/>
    <w:qFormat/>
    <w:rsid w:val="00C01921"/>
    <w:pPr>
      <w:tabs>
        <w:tab w:val="left" w:pos="-284"/>
      </w:tabs>
      <w:spacing w:before="120" w:after="120" w:line="276" w:lineRule="auto"/>
      <w:jc w:val="right"/>
    </w:pPr>
    <w:rPr>
      <w:rFonts w:ascii="Segoe UI Semilight" w:hAnsi="Segoe UI Semilight" w:cs="Segoe UI Semilight"/>
      <w:color w:val="3B9EAB"/>
      <w:kern w:val="0"/>
      <w:sz w:val="20"/>
      <w:szCs w:val="21"/>
      <w14:ligatures w14:val="none"/>
    </w:rPr>
  </w:style>
  <w:style w:type="character" w:customStyle="1" w:styleId="FooterTitleChar">
    <w:name w:val="Footer Title Char"/>
    <w:basedOn w:val="DefaultParagraphFont"/>
    <w:link w:val="FooterTitle"/>
    <w:rsid w:val="00C01921"/>
    <w:rPr>
      <w:rFonts w:ascii="Segoe UI Semilight" w:hAnsi="Segoe UI Semilight" w:cs="Segoe UI Semilight"/>
      <w:color w:val="3B9EAB"/>
      <w:kern w:val="0"/>
      <w:sz w:val="2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Mirela Aqimandriti</cp:lastModifiedBy>
  <cp:revision>5</cp:revision>
  <dcterms:created xsi:type="dcterms:W3CDTF">2023-11-09T13:50:00Z</dcterms:created>
  <dcterms:modified xsi:type="dcterms:W3CDTF">2025-04-04T07:49:00Z</dcterms:modified>
</cp:coreProperties>
</file>